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8" w:rsidRPr="00210A87" w:rsidRDefault="00FD6F88" w:rsidP="00FD6F88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 w:val="24"/>
          <w:lang w:eastAsia="en-US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C1A7F" w:rsidTr="001C1A7F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1C1A7F" w:rsidRDefault="00575415" w:rsidP="00FD6F88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Nach meinem Beratungsgespräch</w:t>
            </w: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5D490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4D4C87" w:rsidRDefault="00FD6F88" w:rsidP="004D4C8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  <w:vAlign w:val="center"/>
          </w:tcPr>
          <w:p w:rsidR="00FD6F88" w:rsidRPr="004D4C87" w:rsidRDefault="00FD6F88" w:rsidP="004D4C8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4D4C87" w:rsidRDefault="00FD6F88" w:rsidP="00FD6F88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D6F88" w:rsidRPr="00D9253C" w:rsidRDefault="00FD6F88" w:rsidP="00FD6F88">
      <w:pPr>
        <w:spacing w:line="276" w:lineRule="auto"/>
        <w:rPr>
          <w:sz w:val="12"/>
        </w:rPr>
      </w:pPr>
    </w:p>
    <w:p w:rsidR="00FD6F88" w:rsidRDefault="00FD6F88" w:rsidP="00FD6F88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D3FA5E" wp14:editId="6757F3EB">
                <wp:simplePos x="0" y="0"/>
                <wp:positionH relativeFrom="column">
                  <wp:posOffset>547370</wp:posOffset>
                </wp:positionH>
                <wp:positionV relativeFrom="paragraph">
                  <wp:posOffset>74295</wp:posOffset>
                </wp:positionV>
                <wp:extent cx="5295900" cy="580959"/>
                <wp:effectExtent l="0" t="0" r="19050" b="10160"/>
                <wp:wrapNone/>
                <wp:docPr id="312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5809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415" w:rsidRDefault="00575415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Im Rahmen deiner Berufsorientierung wirst d</w:t>
                            </w:r>
                            <w:r w:rsidR="006C0710">
                              <w:rPr>
                                <w:sz w:val="18"/>
                              </w:rPr>
                              <w:t>u begl</w:t>
                            </w:r>
                            <w:r>
                              <w:rPr>
                                <w:sz w:val="18"/>
                              </w:rPr>
                              <w:t xml:space="preserve">eitet und beraten. </w:t>
                            </w:r>
                          </w:p>
                          <w:p w:rsidR="006C0710" w:rsidRDefault="00575415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Hier kannst du die Ergebnisse d</w:t>
                            </w:r>
                            <w:r w:rsidR="006C0710">
                              <w:rPr>
                                <w:sz w:val="18"/>
                              </w:rPr>
                              <w:t>einer Beratung festhalten.</w:t>
                            </w:r>
                          </w:p>
                          <w:p w:rsidR="006C0710" w:rsidRDefault="006C0710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3FA5E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3.1pt;margin-top:5.85pt;width:417pt;height:45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" fillcolor="#f2f2f2 [3052]" strokecolor="#d8d8d8 [2732]">
                <v:textbox>
                  <w:txbxContent>
                    <w:p w:rsidR="00575415" w:rsidRDefault="00575415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Im Rahmen deiner Berufsorientierung wirst d</w:t>
                      </w:r>
                      <w:r w:rsidR="006C0710">
                        <w:rPr>
                          <w:sz w:val="18"/>
                        </w:rPr>
                        <w:t>u begl</w:t>
                      </w:r>
                      <w:r>
                        <w:rPr>
                          <w:sz w:val="18"/>
                        </w:rPr>
                        <w:t xml:space="preserve">eitet und beraten. </w:t>
                      </w:r>
                    </w:p>
                    <w:p w:rsidR="006C0710" w:rsidRDefault="00575415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Hier kannst du die Ergebnisse d</w:t>
                      </w:r>
                      <w:r w:rsidR="006C0710">
                        <w:rPr>
                          <w:sz w:val="18"/>
                        </w:rPr>
                        <w:t>einer Beratung festhalten.</w:t>
                      </w:r>
                    </w:p>
                    <w:p w:rsidR="006C0710" w:rsidRDefault="006C0710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897856" behindDoc="0" locked="0" layoutInCell="1" allowOverlap="1" wp14:anchorId="65DDB3E8" wp14:editId="054BBF33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14" name="Grafik 4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6F88" w:rsidRDefault="00FD6F88" w:rsidP="00FD6F88">
      <w:pPr>
        <w:spacing w:line="276" w:lineRule="auto"/>
      </w:pPr>
    </w:p>
    <w:p w:rsidR="00FD6F88" w:rsidRDefault="00FD6F88" w:rsidP="00FD6F88">
      <w:pPr>
        <w:tabs>
          <w:tab w:val="left" w:pos="897"/>
        </w:tabs>
        <w:spacing w:line="276" w:lineRule="auto"/>
        <w:jc w:val="both"/>
      </w:pPr>
      <w:r>
        <w:tab/>
      </w:r>
    </w:p>
    <w:p w:rsidR="00FD6F88" w:rsidRDefault="00FD6F88" w:rsidP="00FD6F88">
      <w:pPr>
        <w:tabs>
          <w:tab w:val="left" w:pos="897"/>
        </w:tabs>
        <w:spacing w:line="276" w:lineRule="auto"/>
      </w:pPr>
    </w:p>
    <w:p w:rsidR="00FD6F88" w:rsidRPr="00D9253C" w:rsidRDefault="00FD6F88" w:rsidP="00FD6F88">
      <w:pPr>
        <w:tabs>
          <w:tab w:val="left" w:pos="897"/>
        </w:tabs>
        <w:spacing w:line="276" w:lineRule="auto"/>
        <w:rPr>
          <w:sz w:val="12"/>
        </w:rPr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029"/>
        <w:gridCol w:w="993"/>
        <w:gridCol w:w="1634"/>
        <w:gridCol w:w="709"/>
        <w:gridCol w:w="3043"/>
      </w:tblGrid>
      <w:tr w:rsidR="00FD6F88" w:rsidTr="005D4906">
        <w:trPr>
          <w:trHeight w:val="286"/>
        </w:trPr>
        <w:tc>
          <w:tcPr>
            <w:tcW w:w="9247" w:type="dxa"/>
            <w:gridSpan w:val="6"/>
            <w:shd w:val="clear" w:color="auto" w:fill="F2F2F2" w:themeFill="background1" w:themeFillShade="F2"/>
          </w:tcPr>
          <w:p w:rsidR="00FD6F88" w:rsidRDefault="00FD6F88" w:rsidP="00FD6F88">
            <w:pPr>
              <w:spacing w:before="120" w:after="120" w:line="240" w:lineRule="auto"/>
              <w:ind w:left="108"/>
              <w:rPr>
                <w:b/>
              </w:rPr>
            </w:pPr>
            <w:r>
              <w:rPr>
                <w:b/>
              </w:rPr>
              <w:t>Mein</w:t>
            </w:r>
            <w:r w:rsidR="00575415">
              <w:rPr>
                <w:b/>
              </w:rPr>
              <w:t>e Beratung</w:t>
            </w:r>
            <w:r>
              <w:rPr>
                <w:b/>
              </w:rPr>
              <w:t xml:space="preserve"> fand</w:t>
            </w:r>
            <w:r w:rsidRPr="00592F36">
              <w:rPr>
                <w:b/>
              </w:rPr>
              <w:t xml:space="preserve"> an folgendem Termin statt</w:t>
            </w:r>
            <w:r w:rsidR="00583A33">
              <w:rPr>
                <w:b/>
              </w:rPr>
              <w:t>:</w:t>
            </w:r>
          </w:p>
        </w:tc>
      </w:tr>
      <w:tr w:rsidR="00FD6F88" w:rsidRPr="00C00546" w:rsidTr="005D49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1"/>
        </w:trPr>
        <w:tc>
          <w:tcPr>
            <w:tcW w:w="83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583A33">
            <w:pPr>
              <w:spacing w:before="120" w:after="120" w:line="276" w:lineRule="auto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029" w:type="dxa"/>
            <w:vAlign w:val="center"/>
          </w:tcPr>
          <w:p w:rsidR="00FD6F88" w:rsidRPr="004D4C87" w:rsidRDefault="00FD6F88" w:rsidP="001C1A7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583A33">
            <w:pPr>
              <w:spacing w:before="120" w:after="120" w:line="276" w:lineRule="auto"/>
              <w:rPr>
                <w:b/>
              </w:rPr>
            </w:pPr>
            <w:r>
              <w:rPr>
                <w:b/>
              </w:rPr>
              <w:t>Uhrzeit</w:t>
            </w:r>
          </w:p>
        </w:tc>
        <w:tc>
          <w:tcPr>
            <w:tcW w:w="1634" w:type="dxa"/>
            <w:vAlign w:val="center"/>
          </w:tcPr>
          <w:p w:rsidR="001C1A7F" w:rsidRPr="004D4C87" w:rsidRDefault="001C1A7F" w:rsidP="005E0725">
            <w:pPr>
              <w:spacing w:line="240" w:lineRule="auto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583A33">
            <w:pPr>
              <w:spacing w:before="120" w:after="120" w:line="276" w:lineRule="auto"/>
              <w:rPr>
                <w:b/>
              </w:rPr>
            </w:pPr>
            <w:r w:rsidRPr="00C00546">
              <w:rPr>
                <w:b/>
              </w:rPr>
              <w:t xml:space="preserve">  </w:t>
            </w:r>
            <w:r>
              <w:rPr>
                <w:b/>
              </w:rPr>
              <w:t>Ort</w:t>
            </w:r>
          </w:p>
        </w:tc>
        <w:tc>
          <w:tcPr>
            <w:tcW w:w="3043" w:type="dxa"/>
            <w:vAlign w:val="center"/>
          </w:tcPr>
          <w:p w:rsidR="00FD6F88" w:rsidRPr="004D4C87" w:rsidRDefault="00FD6F88" w:rsidP="00FD6F88">
            <w:pPr>
              <w:spacing w:before="120" w:after="60" w:line="276" w:lineRule="auto"/>
              <w:rPr>
                <w:sz w:val="18"/>
                <w:szCs w:val="18"/>
              </w:rPr>
            </w:pPr>
          </w:p>
        </w:tc>
      </w:tr>
    </w:tbl>
    <w:p w:rsidR="00FD6F88" w:rsidRDefault="001B67CB" w:rsidP="00FD6F88">
      <w:pPr>
        <w:tabs>
          <w:tab w:val="left" w:pos="897"/>
        </w:tabs>
        <w:spacing w:line="276" w:lineRule="auto"/>
      </w:pPr>
      <w:r w:rsidRPr="006B137A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6750756A" wp14:editId="14B54165">
                <wp:simplePos x="0" y="0"/>
                <wp:positionH relativeFrom="margin">
                  <wp:align>left</wp:align>
                </wp:positionH>
                <wp:positionV relativeFrom="paragraph">
                  <wp:posOffset>5648960</wp:posOffset>
                </wp:positionV>
                <wp:extent cx="5829300" cy="236220"/>
                <wp:effectExtent l="0" t="0" r="0" b="0"/>
                <wp:wrapSquare wrapText="bothSides"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575415" w:rsidP="001B67CB">
                            <w:r>
                              <w:rPr>
                                <w:sz w:val="12"/>
                                <w:szCs w:val="12"/>
                              </w:rPr>
                              <w:t>DER BERUFSWAHLORDNER – 7/20</w:t>
                            </w:r>
                            <w:r w:rsidR="006C0710">
                              <w:rPr>
                                <w:sz w:val="12"/>
                                <w:szCs w:val="12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0756A" id="Textfeld 2" o:spid="_x0000_s1027" type="#_x0000_t202" style="position:absolute;margin-left:0;margin-top:444.8pt;width:459pt;height:18.6pt;z-index:251978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" stroked="f">
                <v:textbox>
                  <w:txbxContent>
                    <w:p w:rsidR="006C0710" w:rsidRDefault="00575415" w:rsidP="001B67CB">
                      <w:r>
                        <w:rPr>
                          <w:sz w:val="12"/>
                          <w:szCs w:val="12"/>
                        </w:rPr>
                        <w:t>DER BERUFSWAHLORDNER – 7/20</w:t>
                      </w:r>
                      <w:r w:rsidR="006C0710">
                        <w:rPr>
                          <w:sz w:val="12"/>
                          <w:szCs w:val="12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1B67CB" w:rsidTr="005D4906">
        <w:trPr>
          <w:trHeight w:val="486"/>
        </w:trPr>
        <w:tc>
          <w:tcPr>
            <w:tcW w:w="9209" w:type="dxa"/>
            <w:shd w:val="clear" w:color="auto" w:fill="F2F2F2" w:themeFill="background1" w:themeFillShade="F2"/>
          </w:tcPr>
          <w:p w:rsidR="001B67CB" w:rsidRPr="00575415" w:rsidRDefault="001B67CB" w:rsidP="00575415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Mit welchem Wuns</w:t>
            </w:r>
            <w:r w:rsidR="00575415">
              <w:rPr>
                <w:b/>
              </w:rPr>
              <w:t>ch oder mit welcher Frage hast d</w:t>
            </w:r>
            <w:r>
              <w:rPr>
                <w:b/>
              </w:rPr>
              <w:t xml:space="preserve">u das Beratungsgespräch gesucht? </w:t>
            </w:r>
          </w:p>
        </w:tc>
      </w:tr>
      <w:tr w:rsidR="001B67CB" w:rsidRPr="004D4C87" w:rsidTr="005D4906">
        <w:trPr>
          <w:trHeight w:val="175"/>
        </w:trPr>
        <w:tc>
          <w:tcPr>
            <w:tcW w:w="9209" w:type="dxa"/>
          </w:tcPr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</w:tc>
      </w:tr>
      <w:tr w:rsidR="001B67CB" w:rsidTr="005D4906">
        <w:trPr>
          <w:trHeight w:val="233"/>
        </w:trPr>
        <w:tc>
          <w:tcPr>
            <w:tcW w:w="9209" w:type="dxa"/>
            <w:shd w:val="clear" w:color="auto" w:fill="F2F2F2" w:themeFill="background1" w:themeFillShade="F2"/>
            <w:hideMark/>
          </w:tcPr>
          <w:p w:rsidR="001B67CB" w:rsidRPr="00D9253C" w:rsidRDefault="00575415" w:rsidP="00D83DB3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Welche Anregungen / Ideen hast d</w:t>
            </w:r>
            <w:r w:rsidR="001B67CB">
              <w:rPr>
                <w:b/>
              </w:rPr>
              <w:t>u durch das Gespräch erhalten?</w:t>
            </w:r>
          </w:p>
        </w:tc>
      </w:tr>
      <w:tr w:rsidR="001B67CB" w:rsidRPr="004D4C87" w:rsidTr="005D4906">
        <w:trPr>
          <w:trHeight w:val="211"/>
        </w:trPr>
        <w:tc>
          <w:tcPr>
            <w:tcW w:w="9209" w:type="dxa"/>
          </w:tcPr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  <w:p w:rsidR="001B67CB" w:rsidRDefault="001B67CB" w:rsidP="00D83DB3">
            <w:pPr>
              <w:spacing w:line="240" w:lineRule="auto"/>
              <w:rPr>
                <w:sz w:val="18"/>
              </w:rPr>
            </w:pPr>
          </w:p>
          <w:p w:rsidR="004D4C87" w:rsidRPr="004D4C87" w:rsidRDefault="004D4C87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</w:tc>
      </w:tr>
      <w:tr w:rsidR="001B67CB" w:rsidTr="005D4906">
        <w:trPr>
          <w:trHeight w:val="497"/>
        </w:trPr>
        <w:tc>
          <w:tcPr>
            <w:tcW w:w="9209" w:type="dxa"/>
            <w:shd w:val="clear" w:color="auto" w:fill="F2F2F2" w:themeFill="background1" w:themeFillShade="F2"/>
            <w:hideMark/>
          </w:tcPr>
          <w:p w:rsidR="00575415" w:rsidRDefault="00575415" w:rsidP="00BB1076">
            <w:pPr>
              <w:spacing w:before="120" w:line="240" w:lineRule="auto"/>
              <w:ind w:right="-74"/>
              <w:rPr>
                <w:b/>
              </w:rPr>
            </w:pPr>
            <w:r>
              <w:rPr>
                <w:b/>
              </w:rPr>
              <w:t>Was möchtest d</w:t>
            </w:r>
            <w:r w:rsidR="001B67CB">
              <w:rPr>
                <w:b/>
              </w:rPr>
              <w:t>u davo</w:t>
            </w:r>
            <w:r>
              <w:rPr>
                <w:b/>
              </w:rPr>
              <w:t xml:space="preserve">n ausprobieren? </w:t>
            </w:r>
          </w:p>
          <w:p w:rsidR="001B67CB" w:rsidRPr="0089517A" w:rsidRDefault="00575415" w:rsidP="00BB1076">
            <w:pPr>
              <w:spacing w:after="120" w:line="240" w:lineRule="auto"/>
              <w:ind w:right="-74"/>
              <w:rPr>
                <w:b/>
              </w:rPr>
            </w:pPr>
            <w:r>
              <w:rPr>
                <w:b/>
              </w:rPr>
              <w:t>Was übernimmst du in d</w:t>
            </w:r>
            <w:r w:rsidR="001B67CB">
              <w:rPr>
                <w:b/>
              </w:rPr>
              <w:t>eine weitere Planung?</w:t>
            </w:r>
          </w:p>
        </w:tc>
      </w:tr>
      <w:tr w:rsidR="001B67CB" w:rsidRPr="00FB0660" w:rsidTr="005D4906">
        <w:trPr>
          <w:trHeight w:val="294"/>
        </w:trPr>
        <w:tc>
          <w:tcPr>
            <w:tcW w:w="9209" w:type="dxa"/>
          </w:tcPr>
          <w:p w:rsidR="001B67CB" w:rsidRPr="00FB0660" w:rsidRDefault="001B67CB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BB1076" w:rsidRPr="00FB0660" w:rsidRDefault="00BB1076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BB1076" w:rsidRPr="00FB0660" w:rsidRDefault="00BB1076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1B67CB" w:rsidRPr="00FB0660" w:rsidRDefault="001B67CB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1B67CB" w:rsidRPr="00FB0660" w:rsidRDefault="001B67CB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1B67CB" w:rsidRPr="00FB0660" w:rsidRDefault="001B67CB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4D4C87" w:rsidRPr="00FB0660" w:rsidRDefault="004D4C87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  <w:p w:rsidR="001B67CB" w:rsidRPr="00FB0660" w:rsidRDefault="001B67CB" w:rsidP="00D83DB3">
            <w:pPr>
              <w:spacing w:line="240" w:lineRule="auto"/>
              <w:rPr>
                <w:rFonts w:cs="Arial"/>
                <w:sz w:val="18"/>
                <w:szCs w:val="22"/>
              </w:rPr>
            </w:pPr>
          </w:p>
        </w:tc>
      </w:tr>
      <w:tr w:rsidR="001B67CB" w:rsidRPr="00F11D27" w:rsidTr="005D4906">
        <w:trPr>
          <w:trHeight w:val="253"/>
        </w:trPr>
        <w:tc>
          <w:tcPr>
            <w:tcW w:w="9209" w:type="dxa"/>
            <w:shd w:val="clear" w:color="auto" w:fill="F2F2F2" w:themeFill="background1" w:themeFillShade="F2"/>
          </w:tcPr>
          <w:p w:rsidR="001B67CB" w:rsidRPr="00D9253C" w:rsidRDefault="00575415" w:rsidP="00D83DB3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Welche Vereinbarungen hast du mit deiner Berufsberatung getroffen?</w:t>
            </w:r>
          </w:p>
        </w:tc>
      </w:tr>
      <w:tr w:rsidR="001B67CB" w:rsidRPr="004D4C87" w:rsidTr="005D4906">
        <w:trPr>
          <w:trHeight w:val="204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sz w:val="18"/>
              </w:rPr>
            </w:pPr>
          </w:p>
          <w:p w:rsidR="004D4C87" w:rsidRPr="004D4C87" w:rsidRDefault="004D4C87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  <w:p w:rsidR="00BB1076" w:rsidRPr="004D4C87" w:rsidRDefault="00BB1076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rPr>
                <w:sz w:val="18"/>
              </w:rPr>
            </w:pPr>
          </w:p>
          <w:p w:rsidR="001B67CB" w:rsidRPr="004D4C87" w:rsidRDefault="001B67CB" w:rsidP="00D83DB3">
            <w:pPr>
              <w:spacing w:line="240" w:lineRule="auto"/>
              <w:jc w:val="right"/>
              <w:rPr>
                <w:sz w:val="18"/>
              </w:rPr>
            </w:pPr>
          </w:p>
        </w:tc>
      </w:tr>
    </w:tbl>
    <w:p w:rsidR="00CE2CFF" w:rsidRDefault="00730A1A" w:rsidP="00730A1A">
      <w:pPr>
        <w:tabs>
          <w:tab w:val="left" w:pos="1774"/>
        </w:tabs>
      </w:pPr>
      <w:r>
        <w:tab/>
      </w:r>
    </w:p>
    <w:sectPr w:rsidR="00CE2CFF" w:rsidSect="0043602D">
      <w:headerReference w:type="first" r:id="rId9"/>
      <w:pgSz w:w="11906" w:h="16838" w:code="9"/>
      <w:pgMar w:top="567" w:right="1418" w:bottom="1134" w:left="1418" w:header="567" w:footer="68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43602D" w:rsidRDefault="00575415" w:rsidP="0043602D">
    <w:pPr>
      <w:pStyle w:val="Kopfzeile"/>
      <w:jc w:val="right"/>
      <w:rPr>
        <w:sz w:val="16"/>
      </w:rPr>
    </w:pPr>
    <w:r>
      <w:rPr>
        <w:sz w:val="16"/>
      </w:rPr>
      <w:t>AB 4.04</w:t>
    </w:r>
    <w:r w:rsidR="0043602D">
      <w:rPr>
        <w:sz w:val="16"/>
      </w:rPr>
      <w:t>,</w:t>
    </w:r>
    <w:r w:rsidR="00D97BA6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65A01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3602D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D4C87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75415"/>
    <w:rsid w:val="00583A33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D4906"/>
    <w:rsid w:val="005E0725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1076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97BA6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0660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E0B873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E0D3-8E80-44E7-BA37-124DBF83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7</cp:revision>
  <cp:lastPrinted>2019-02-15T13:57:00Z</cp:lastPrinted>
  <dcterms:created xsi:type="dcterms:W3CDTF">2020-08-20T08:31:00Z</dcterms:created>
  <dcterms:modified xsi:type="dcterms:W3CDTF">2020-09-01T06:08:00Z</dcterms:modified>
</cp:coreProperties>
</file>